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46" w:rsidRDefault="005E3946" w:rsidP="005E3946">
      <w:pPr>
        <w:pStyle w:val="Titre"/>
        <w:rPr>
          <w:rFonts w:ascii="Tahoma" w:hAnsi="Tahoma" w:cs="Tahoma"/>
          <w:b/>
          <w:sz w:val="36"/>
          <w:szCs w:val="36"/>
        </w:rPr>
      </w:pPr>
      <w:bookmarkStart w:id="0" w:name="_GoBack"/>
      <w:r>
        <w:rPr>
          <w:rFonts w:ascii="Tahoma" w:hAnsi="Tahoma" w:cs="Tahoma"/>
          <w:b/>
          <w:sz w:val="36"/>
          <w:szCs w:val="36"/>
        </w:rPr>
        <w:t>2013 – SUJET N° 3</w:t>
      </w:r>
      <w:r>
        <w:rPr>
          <w:rFonts w:ascii="Tahoma" w:hAnsi="Tahoma" w:cs="Tahoma"/>
          <w:b/>
          <w:sz w:val="36"/>
          <w:szCs w:val="36"/>
        </w:rPr>
        <w:t>8</w:t>
      </w:r>
    </w:p>
    <w:bookmarkEnd w:id="0"/>
    <w:p w:rsidR="00EB11B9" w:rsidRDefault="00EB11B9">
      <w:pPr>
        <w:pStyle w:val="Corpsdetexte"/>
        <w:rPr>
          <w:b/>
          <w:sz w:val="22"/>
        </w:rPr>
      </w:pPr>
    </w:p>
    <w:p w:rsidR="00EB11B9" w:rsidRPr="00183850" w:rsidRDefault="00183850">
      <w:pPr>
        <w:ind w:left="112" w:right="268"/>
        <w:rPr>
          <w:rFonts w:ascii="Tahoma" w:hAnsi="Tahoma" w:cs="Tahoma"/>
          <w:b/>
          <w:sz w:val="20"/>
          <w:szCs w:val="20"/>
        </w:rPr>
      </w:pPr>
      <w:r w:rsidRPr="00183850">
        <w:rPr>
          <w:rFonts w:ascii="Tahoma" w:hAnsi="Tahoma" w:cs="Tahoma"/>
          <w:b/>
          <w:sz w:val="20"/>
          <w:szCs w:val="20"/>
        </w:rPr>
        <w:t>À partir du document fourni en annexe et de vos connaissances, vous réaliserez les travaux suivants :</w:t>
      </w:r>
    </w:p>
    <w:p w:rsidR="00EB11B9" w:rsidRPr="00183850" w:rsidRDefault="00EB11B9">
      <w:pPr>
        <w:pStyle w:val="Corpsdetexte"/>
        <w:rPr>
          <w:rFonts w:ascii="Tahoma" w:hAnsi="Tahoma" w:cs="Tahoma"/>
          <w:b/>
          <w:sz w:val="20"/>
          <w:szCs w:val="20"/>
        </w:rPr>
      </w:pPr>
    </w:p>
    <w:p w:rsidR="00EB11B9" w:rsidRPr="00183850" w:rsidRDefault="00EB11B9">
      <w:pPr>
        <w:pStyle w:val="Corpsdetexte"/>
        <w:rPr>
          <w:rFonts w:ascii="Tahoma" w:hAnsi="Tahoma" w:cs="Tahoma"/>
          <w:b/>
          <w:sz w:val="20"/>
          <w:szCs w:val="20"/>
        </w:rPr>
      </w:pPr>
    </w:p>
    <w:p w:rsidR="00EB11B9" w:rsidRPr="00183850" w:rsidRDefault="00183850" w:rsidP="00183850">
      <w:pPr>
        <w:pStyle w:val="Paragraphedeliste"/>
        <w:numPr>
          <w:ilvl w:val="0"/>
          <w:numId w:val="1"/>
        </w:numPr>
        <w:tabs>
          <w:tab w:val="left" w:pos="905"/>
          <w:tab w:val="left" w:pos="906"/>
        </w:tabs>
        <w:rPr>
          <w:rFonts w:ascii="Tahoma" w:hAnsi="Tahoma" w:cs="Tahoma"/>
          <w:b/>
          <w:sz w:val="20"/>
          <w:szCs w:val="20"/>
        </w:rPr>
      </w:pPr>
      <w:r w:rsidRPr="00183850">
        <w:rPr>
          <w:rFonts w:ascii="Tahoma" w:hAnsi="Tahoma" w:cs="Tahoma"/>
          <w:b/>
          <w:sz w:val="20"/>
          <w:szCs w:val="20"/>
        </w:rPr>
        <w:t>Repérez les juridictions qui ont eu à connaître cette</w:t>
      </w:r>
      <w:r w:rsidRPr="00183850">
        <w:rPr>
          <w:rFonts w:ascii="Tahoma" w:hAnsi="Tahoma" w:cs="Tahoma"/>
          <w:b/>
          <w:spacing w:val="-9"/>
          <w:sz w:val="20"/>
          <w:szCs w:val="20"/>
        </w:rPr>
        <w:t xml:space="preserve"> </w:t>
      </w:r>
      <w:r w:rsidRPr="00183850">
        <w:rPr>
          <w:rFonts w:ascii="Tahoma" w:hAnsi="Tahoma" w:cs="Tahoma"/>
          <w:b/>
          <w:sz w:val="20"/>
          <w:szCs w:val="20"/>
        </w:rPr>
        <w:t>affaire.</w:t>
      </w:r>
    </w:p>
    <w:p w:rsidR="00EB11B9" w:rsidRPr="00183850" w:rsidRDefault="00EB11B9">
      <w:pPr>
        <w:pStyle w:val="Corpsdetexte"/>
        <w:spacing w:before="1"/>
        <w:rPr>
          <w:rFonts w:ascii="Tahoma" w:hAnsi="Tahoma" w:cs="Tahoma"/>
          <w:b/>
          <w:sz w:val="20"/>
          <w:szCs w:val="20"/>
        </w:rPr>
      </w:pPr>
    </w:p>
    <w:p w:rsidR="00EB11B9" w:rsidRPr="00183850" w:rsidRDefault="00183850" w:rsidP="00183850">
      <w:pPr>
        <w:pStyle w:val="Paragraphedeliste"/>
        <w:numPr>
          <w:ilvl w:val="0"/>
          <w:numId w:val="1"/>
        </w:numPr>
        <w:tabs>
          <w:tab w:val="left" w:pos="905"/>
          <w:tab w:val="left" w:pos="906"/>
        </w:tabs>
        <w:rPr>
          <w:rFonts w:ascii="Tahoma" w:hAnsi="Tahoma" w:cs="Tahoma"/>
          <w:b/>
          <w:sz w:val="20"/>
          <w:szCs w:val="20"/>
        </w:rPr>
      </w:pPr>
      <w:r w:rsidRPr="00183850">
        <w:rPr>
          <w:rFonts w:ascii="Tahoma" w:hAnsi="Tahoma" w:cs="Tahoma"/>
          <w:b/>
          <w:sz w:val="20"/>
          <w:szCs w:val="20"/>
        </w:rPr>
        <w:t>Qualifiez juridiquement les</w:t>
      </w:r>
      <w:r w:rsidRPr="00183850">
        <w:rPr>
          <w:rFonts w:ascii="Tahoma" w:hAnsi="Tahoma" w:cs="Tahoma"/>
          <w:b/>
          <w:spacing w:val="-7"/>
          <w:sz w:val="20"/>
          <w:szCs w:val="20"/>
        </w:rPr>
        <w:t xml:space="preserve"> </w:t>
      </w:r>
      <w:r w:rsidRPr="00183850">
        <w:rPr>
          <w:rFonts w:ascii="Tahoma" w:hAnsi="Tahoma" w:cs="Tahoma"/>
          <w:b/>
          <w:sz w:val="20"/>
          <w:szCs w:val="20"/>
        </w:rPr>
        <w:t>faits.</w:t>
      </w:r>
    </w:p>
    <w:p w:rsidR="00EB11B9" w:rsidRPr="00183850" w:rsidRDefault="00EB11B9">
      <w:pPr>
        <w:pStyle w:val="Corpsdetexte"/>
        <w:rPr>
          <w:rFonts w:ascii="Tahoma" w:hAnsi="Tahoma" w:cs="Tahoma"/>
          <w:b/>
          <w:sz w:val="20"/>
          <w:szCs w:val="20"/>
        </w:rPr>
      </w:pPr>
    </w:p>
    <w:p w:rsidR="00EB11B9" w:rsidRPr="00183850" w:rsidRDefault="00183850">
      <w:pPr>
        <w:pStyle w:val="Paragraphedeliste"/>
        <w:numPr>
          <w:ilvl w:val="0"/>
          <w:numId w:val="1"/>
        </w:numPr>
        <w:tabs>
          <w:tab w:val="left" w:pos="905"/>
          <w:tab w:val="left" w:pos="906"/>
        </w:tabs>
        <w:ind w:right="109"/>
        <w:rPr>
          <w:rFonts w:ascii="Tahoma" w:hAnsi="Tahoma" w:cs="Tahoma"/>
          <w:b/>
          <w:sz w:val="20"/>
          <w:szCs w:val="20"/>
        </w:rPr>
      </w:pPr>
      <w:r w:rsidRPr="00183850">
        <w:rPr>
          <w:rFonts w:ascii="Tahoma" w:hAnsi="Tahoma" w:cs="Tahoma"/>
          <w:b/>
          <w:sz w:val="20"/>
          <w:szCs w:val="20"/>
        </w:rPr>
        <w:t>Repérez les représentants du personnel dont il est question dans le document et énumérez les prérogatives juridiques de ces</w:t>
      </w:r>
      <w:r w:rsidRPr="00183850">
        <w:rPr>
          <w:rFonts w:ascii="Tahoma" w:hAnsi="Tahoma" w:cs="Tahoma"/>
          <w:b/>
          <w:spacing w:val="-6"/>
          <w:sz w:val="20"/>
          <w:szCs w:val="20"/>
        </w:rPr>
        <w:t xml:space="preserve"> </w:t>
      </w:r>
      <w:r w:rsidRPr="00183850">
        <w:rPr>
          <w:rFonts w:ascii="Tahoma" w:hAnsi="Tahoma" w:cs="Tahoma"/>
          <w:b/>
          <w:sz w:val="20"/>
          <w:szCs w:val="20"/>
        </w:rPr>
        <w:t>représentants.</w:t>
      </w:r>
    </w:p>
    <w:p w:rsidR="00EB11B9" w:rsidRPr="00183850" w:rsidRDefault="00EB11B9">
      <w:pPr>
        <w:pStyle w:val="Corpsdetexte"/>
        <w:rPr>
          <w:rFonts w:ascii="Tahoma" w:hAnsi="Tahoma" w:cs="Tahoma"/>
          <w:b/>
          <w:sz w:val="20"/>
          <w:szCs w:val="20"/>
        </w:rPr>
      </w:pPr>
    </w:p>
    <w:p w:rsidR="00EB11B9" w:rsidRPr="00183850" w:rsidRDefault="00183850">
      <w:pPr>
        <w:pStyle w:val="Paragraphedeliste"/>
        <w:numPr>
          <w:ilvl w:val="0"/>
          <w:numId w:val="1"/>
        </w:numPr>
        <w:tabs>
          <w:tab w:val="left" w:pos="905"/>
          <w:tab w:val="left" w:pos="906"/>
        </w:tabs>
        <w:rPr>
          <w:rFonts w:ascii="Tahoma" w:hAnsi="Tahoma" w:cs="Tahoma"/>
          <w:b/>
          <w:sz w:val="20"/>
          <w:szCs w:val="20"/>
        </w:rPr>
      </w:pPr>
      <w:r w:rsidRPr="00183850">
        <w:rPr>
          <w:rFonts w:ascii="Tahoma" w:hAnsi="Tahoma" w:cs="Tahoma"/>
          <w:b/>
          <w:sz w:val="20"/>
          <w:szCs w:val="20"/>
        </w:rPr>
        <w:t>Énoncez les différents aspects de la liberté</w:t>
      </w:r>
      <w:r w:rsidRPr="00183850">
        <w:rPr>
          <w:rFonts w:ascii="Tahoma" w:hAnsi="Tahoma" w:cs="Tahoma"/>
          <w:b/>
          <w:spacing w:val="-9"/>
          <w:sz w:val="20"/>
          <w:szCs w:val="20"/>
        </w:rPr>
        <w:t xml:space="preserve"> </w:t>
      </w:r>
      <w:r w:rsidRPr="00183850">
        <w:rPr>
          <w:rFonts w:ascii="Tahoma" w:hAnsi="Tahoma" w:cs="Tahoma"/>
          <w:b/>
          <w:sz w:val="20"/>
          <w:szCs w:val="20"/>
        </w:rPr>
        <w:t>syndicale.</w:t>
      </w:r>
    </w:p>
    <w:p w:rsidR="00EB11B9" w:rsidRPr="00183850" w:rsidRDefault="00EB11B9">
      <w:pPr>
        <w:pStyle w:val="Corpsdetexte"/>
        <w:rPr>
          <w:rFonts w:ascii="Tahoma" w:hAnsi="Tahoma" w:cs="Tahoma"/>
          <w:b/>
          <w:sz w:val="20"/>
          <w:szCs w:val="20"/>
        </w:rPr>
      </w:pPr>
    </w:p>
    <w:p w:rsidR="00EB11B9" w:rsidRPr="00183850" w:rsidRDefault="00183850">
      <w:pPr>
        <w:pStyle w:val="Paragraphedeliste"/>
        <w:numPr>
          <w:ilvl w:val="0"/>
          <w:numId w:val="1"/>
        </w:numPr>
        <w:tabs>
          <w:tab w:val="left" w:pos="905"/>
          <w:tab w:val="left" w:pos="906"/>
        </w:tabs>
        <w:rPr>
          <w:rFonts w:ascii="Tahoma" w:hAnsi="Tahoma" w:cs="Tahoma"/>
          <w:b/>
          <w:sz w:val="20"/>
          <w:szCs w:val="20"/>
        </w:rPr>
      </w:pPr>
      <w:r w:rsidRPr="00183850">
        <w:rPr>
          <w:rFonts w:ascii="Tahoma" w:hAnsi="Tahoma" w:cs="Tahoma"/>
          <w:b/>
          <w:sz w:val="20"/>
          <w:szCs w:val="20"/>
        </w:rPr>
        <w:t>Caractérisez le contrat</w:t>
      </w:r>
      <w:r w:rsidRPr="00183850">
        <w:rPr>
          <w:rFonts w:ascii="Tahoma" w:hAnsi="Tahoma" w:cs="Tahoma"/>
          <w:b/>
          <w:sz w:val="20"/>
          <w:szCs w:val="20"/>
        </w:rPr>
        <w:t xml:space="preserve"> de travail et citez les obligations des</w:t>
      </w:r>
      <w:r w:rsidRPr="00183850">
        <w:rPr>
          <w:rFonts w:ascii="Tahoma" w:hAnsi="Tahoma" w:cs="Tahoma"/>
          <w:b/>
          <w:spacing w:val="-15"/>
          <w:sz w:val="20"/>
          <w:szCs w:val="20"/>
        </w:rPr>
        <w:t xml:space="preserve"> </w:t>
      </w:r>
      <w:r w:rsidRPr="00183850">
        <w:rPr>
          <w:rFonts w:ascii="Tahoma" w:hAnsi="Tahoma" w:cs="Tahoma"/>
          <w:b/>
          <w:sz w:val="20"/>
          <w:szCs w:val="20"/>
        </w:rPr>
        <w:t>parties.</w:t>
      </w:r>
    </w:p>
    <w:p w:rsidR="00EB11B9" w:rsidRPr="00183850" w:rsidRDefault="00EB11B9">
      <w:pPr>
        <w:pStyle w:val="Corpsdetexte"/>
        <w:rPr>
          <w:rFonts w:ascii="Tahoma" w:hAnsi="Tahoma" w:cs="Tahoma"/>
          <w:b/>
          <w:sz w:val="20"/>
          <w:szCs w:val="20"/>
        </w:rPr>
      </w:pPr>
    </w:p>
    <w:p w:rsidR="00EB11B9" w:rsidRPr="00183850" w:rsidRDefault="00EB11B9">
      <w:pPr>
        <w:pStyle w:val="Corpsdetexte"/>
        <w:rPr>
          <w:rFonts w:ascii="Tahoma" w:hAnsi="Tahoma" w:cs="Tahoma"/>
          <w:sz w:val="20"/>
          <w:szCs w:val="20"/>
        </w:rPr>
      </w:pPr>
    </w:p>
    <w:p w:rsidR="00EB11B9" w:rsidRPr="00183850" w:rsidRDefault="00EB11B9">
      <w:pPr>
        <w:pStyle w:val="Corpsdetexte"/>
        <w:rPr>
          <w:rFonts w:ascii="Tahoma" w:hAnsi="Tahoma" w:cs="Tahoma"/>
          <w:sz w:val="20"/>
          <w:szCs w:val="20"/>
        </w:rPr>
      </w:pPr>
    </w:p>
    <w:p w:rsidR="00EB11B9" w:rsidRDefault="00183850">
      <w:pPr>
        <w:pStyle w:val="Titre1"/>
        <w:spacing w:before="207" w:line="275" w:lineRule="exact"/>
        <w:ind w:right="0"/>
        <w:jc w:val="left"/>
        <w:rPr>
          <w:rFonts w:ascii="Tahoma" w:hAnsi="Tahoma" w:cs="Tahoma"/>
          <w:sz w:val="20"/>
          <w:szCs w:val="20"/>
        </w:rPr>
      </w:pPr>
      <w:r w:rsidRPr="00183850">
        <w:rPr>
          <w:rFonts w:ascii="Tahoma" w:hAnsi="Tahoma" w:cs="Tahoma"/>
          <w:sz w:val="20"/>
          <w:szCs w:val="20"/>
        </w:rPr>
        <w:t>Liste des annexes :</w:t>
      </w:r>
    </w:p>
    <w:p w:rsidR="00183850" w:rsidRPr="00183850" w:rsidRDefault="00183850">
      <w:pPr>
        <w:pStyle w:val="Titre1"/>
        <w:spacing w:before="207" w:line="275" w:lineRule="exact"/>
        <w:ind w:right="0"/>
        <w:jc w:val="left"/>
        <w:rPr>
          <w:rFonts w:ascii="Tahoma" w:hAnsi="Tahoma" w:cs="Tahoma"/>
          <w:sz w:val="20"/>
          <w:szCs w:val="20"/>
        </w:rPr>
      </w:pPr>
    </w:p>
    <w:p w:rsidR="00EB11B9" w:rsidRPr="00183850" w:rsidRDefault="00183850">
      <w:pPr>
        <w:spacing w:line="275" w:lineRule="exact"/>
        <w:ind w:left="99" w:right="119"/>
        <w:jc w:val="center"/>
        <w:rPr>
          <w:rFonts w:ascii="Tahoma" w:hAnsi="Tahoma" w:cs="Tahoma"/>
          <w:sz w:val="20"/>
          <w:szCs w:val="20"/>
        </w:rPr>
      </w:pPr>
      <w:r w:rsidRPr="00183850">
        <w:rPr>
          <w:rFonts w:ascii="Tahoma" w:hAnsi="Tahoma" w:cs="Tahoma"/>
          <w:sz w:val="20"/>
          <w:szCs w:val="20"/>
        </w:rPr>
        <w:t xml:space="preserve">Annexe 1 : « </w:t>
      </w:r>
      <w:r w:rsidRPr="00183850">
        <w:rPr>
          <w:rFonts w:ascii="Tahoma" w:hAnsi="Tahoma" w:cs="Tahoma"/>
          <w:i/>
          <w:sz w:val="20"/>
          <w:szCs w:val="20"/>
        </w:rPr>
        <w:t xml:space="preserve">Carrefour épinglé par la Cour de cassation pour </w:t>
      </w:r>
      <w:proofErr w:type="spellStart"/>
      <w:r w:rsidRPr="00183850">
        <w:rPr>
          <w:rFonts w:ascii="Tahoma" w:hAnsi="Tahoma" w:cs="Tahoma"/>
          <w:i/>
          <w:sz w:val="20"/>
          <w:szCs w:val="20"/>
        </w:rPr>
        <w:t>non respect</w:t>
      </w:r>
      <w:proofErr w:type="spellEnd"/>
      <w:r w:rsidRPr="00183850">
        <w:rPr>
          <w:rFonts w:ascii="Tahoma" w:hAnsi="Tahoma" w:cs="Tahoma"/>
          <w:i/>
          <w:sz w:val="20"/>
          <w:szCs w:val="20"/>
        </w:rPr>
        <w:t xml:space="preserve"> du SMIC </w:t>
      </w:r>
      <w:r w:rsidRPr="00183850">
        <w:rPr>
          <w:rFonts w:ascii="Tahoma" w:hAnsi="Tahoma" w:cs="Tahoma"/>
          <w:sz w:val="20"/>
          <w:szCs w:val="20"/>
        </w:rPr>
        <w:t xml:space="preserve">» </w:t>
      </w:r>
      <w:r w:rsidRPr="00183850">
        <w:rPr>
          <w:rFonts w:ascii="Tahoma" w:hAnsi="Tahoma" w:cs="Tahoma"/>
          <w:sz w:val="20"/>
          <w:szCs w:val="20"/>
        </w:rPr>
        <w:t>/ lesechos.fr</w:t>
      </w:r>
    </w:p>
    <w:p w:rsidR="00EB11B9" w:rsidRPr="00183850" w:rsidRDefault="00EB11B9">
      <w:pPr>
        <w:spacing w:line="275" w:lineRule="exact"/>
        <w:jc w:val="center"/>
        <w:rPr>
          <w:rFonts w:ascii="Tahoma" w:hAnsi="Tahoma" w:cs="Tahoma"/>
          <w:sz w:val="20"/>
          <w:szCs w:val="20"/>
        </w:rPr>
        <w:sectPr w:rsidR="00EB11B9" w:rsidRPr="00183850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EB11B9" w:rsidRPr="00183850" w:rsidRDefault="00183850">
      <w:pPr>
        <w:pStyle w:val="Titre1"/>
        <w:spacing w:before="70"/>
        <w:ind w:right="0"/>
        <w:jc w:val="left"/>
        <w:rPr>
          <w:rFonts w:ascii="Tahoma" w:hAnsi="Tahoma" w:cs="Tahoma"/>
          <w:sz w:val="22"/>
          <w:szCs w:val="22"/>
        </w:rPr>
      </w:pPr>
      <w:r w:rsidRPr="00183850">
        <w:rPr>
          <w:rFonts w:ascii="Tahoma" w:hAnsi="Tahoma" w:cs="Tahoma"/>
          <w:sz w:val="22"/>
          <w:szCs w:val="22"/>
        </w:rPr>
        <w:lastRenderedPageBreak/>
        <w:t>Annexe 1</w:t>
      </w:r>
    </w:p>
    <w:p w:rsidR="00EB11B9" w:rsidRPr="00183850" w:rsidRDefault="00183850">
      <w:pPr>
        <w:pStyle w:val="Corpsdetexte"/>
        <w:rPr>
          <w:rFonts w:ascii="Tahoma" w:hAnsi="Tahoma" w:cs="Tahoma"/>
          <w:b/>
          <w:sz w:val="20"/>
          <w:szCs w:val="20"/>
        </w:rPr>
      </w:pPr>
      <w:r w:rsidRPr="00183850">
        <w:rPr>
          <w:rFonts w:ascii="Tahoma" w:hAnsi="Tahoma" w:cs="Tahoma"/>
          <w:sz w:val="20"/>
          <w:szCs w:val="20"/>
        </w:rPr>
        <w:br w:type="column"/>
      </w:r>
    </w:p>
    <w:p w:rsidR="00183850" w:rsidRDefault="00183850">
      <w:pPr>
        <w:spacing w:before="208"/>
        <w:ind w:left="1346" w:right="1681" w:hanging="1234"/>
        <w:rPr>
          <w:rFonts w:ascii="Tahoma" w:hAnsi="Tahoma" w:cs="Tahoma"/>
          <w:b/>
          <w:sz w:val="20"/>
          <w:szCs w:val="20"/>
        </w:rPr>
        <w:sectPr w:rsidR="00183850">
          <w:pgSz w:w="11910" w:h="16840"/>
          <w:pgMar w:top="1040" w:right="1020" w:bottom="280" w:left="1020" w:header="720" w:footer="720" w:gutter="0"/>
          <w:cols w:num="2" w:space="720" w:equalWidth="0">
            <w:col w:w="1219" w:space="365"/>
            <w:col w:w="8286"/>
          </w:cols>
        </w:sectPr>
      </w:pPr>
    </w:p>
    <w:p w:rsidR="00EB11B9" w:rsidRPr="00183850" w:rsidRDefault="00183850" w:rsidP="00183850">
      <w:pPr>
        <w:spacing w:before="208"/>
        <w:ind w:left="1346" w:right="1681" w:hanging="1346"/>
        <w:jc w:val="center"/>
        <w:rPr>
          <w:rFonts w:ascii="Tahoma" w:hAnsi="Tahoma" w:cs="Tahoma"/>
          <w:b/>
          <w:sz w:val="20"/>
          <w:szCs w:val="20"/>
        </w:rPr>
      </w:pPr>
      <w:r w:rsidRPr="00183850">
        <w:rPr>
          <w:rFonts w:ascii="Tahoma" w:hAnsi="Tahoma" w:cs="Tahoma"/>
          <w:b/>
          <w:sz w:val="20"/>
          <w:szCs w:val="20"/>
        </w:rPr>
        <w:t>Carrefour épinglé par la Cour de cassation pour non-respect du SMIC</w:t>
      </w:r>
    </w:p>
    <w:p w:rsidR="00EB11B9" w:rsidRPr="00183850" w:rsidRDefault="00EB11B9" w:rsidP="00183850">
      <w:pPr>
        <w:ind w:hanging="1346"/>
        <w:jc w:val="center"/>
        <w:rPr>
          <w:rFonts w:ascii="Tahoma" w:hAnsi="Tahoma" w:cs="Tahoma"/>
          <w:sz w:val="20"/>
          <w:szCs w:val="20"/>
        </w:rPr>
        <w:sectPr w:rsidR="00EB11B9" w:rsidRPr="00183850" w:rsidSect="00183850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183850" w:rsidRDefault="00183850">
      <w:pPr>
        <w:pStyle w:val="Corpsdetexte"/>
        <w:spacing w:before="1"/>
        <w:rPr>
          <w:rFonts w:ascii="Tahoma" w:hAnsi="Tahoma" w:cs="Tahoma"/>
          <w:b/>
          <w:sz w:val="20"/>
          <w:szCs w:val="20"/>
        </w:rPr>
        <w:sectPr w:rsidR="00183850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EB11B9" w:rsidRPr="00183850" w:rsidRDefault="00EB11B9">
      <w:pPr>
        <w:pStyle w:val="Corpsdetexte"/>
        <w:spacing w:before="1"/>
        <w:rPr>
          <w:rFonts w:ascii="Tahoma" w:hAnsi="Tahoma" w:cs="Tahoma"/>
          <w:b/>
          <w:sz w:val="20"/>
          <w:szCs w:val="20"/>
        </w:rPr>
      </w:pPr>
    </w:p>
    <w:p w:rsidR="00EB11B9" w:rsidRPr="00183850" w:rsidRDefault="00183850">
      <w:pPr>
        <w:pStyle w:val="Titre1"/>
        <w:spacing w:before="92"/>
        <w:ind w:right="0"/>
        <w:jc w:val="left"/>
        <w:rPr>
          <w:rFonts w:ascii="Tahoma" w:hAnsi="Tahoma" w:cs="Tahoma"/>
          <w:sz w:val="20"/>
          <w:szCs w:val="20"/>
        </w:rPr>
      </w:pPr>
      <w:r w:rsidRPr="00183850">
        <w:rPr>
          <w:rFonts w:ascii="Tahoma" w:hAnsi="Tahoma" w:cs="Tahoma"/>
          <w:sz w:val="20"/>
          <w:szCs w:val="20"/>
        </w:rPr>
        <w:t>16/02/11 || Les Échos (</w:t>
      </w:r>
      <w:r w:rsidRPr="00183850">
        <w:rPr>
          <w:rFonts w:ascii="Tahoma" w:hAnsi="Tahoma" w:cs="Tahoma"/>
          <w:color w:val="0000FF"/>
          <w:sz w:val="20"/>
          <w:szCs w:val="20"/>
          <w:u w:val="thick" w:color="0000FF"/>
        </w:rPr>
        <w:t>www.lesechos.fr</w:t>
      </w:r>
      <w:r w:rsidRPr="00183850">
        <w:rPr>
          <w:rFonts w:ascii="Tahoma" w:hAnsi="Tahoma" w:cs="Tahoma"/>
          <w:sz w:val="20"/>
          <w:szCs w:val="20"/>
        </w:rPr>
        <w:t>)</w:t>
      </w:r>
    </w:p>
    <w:p w:rsidR="00EB11B9" w:rsidRPr="00183850" w:rsidRDefault="00EB11B9">
      <w:pPr>
        <w:pStyle w:val="Corpsdetexte"/>
        <w:rPr>
          <w:rFonts w:ascii="Tahoma" w:hAnsi="Tahoma" w:cs="Tahoma"/>
          <w:b/>
          <w:sz w:val="20"/>
          <w:szCs w:val="20"/>
        </w:rPr>
      </w:pPr>
    </w:p>
    <w:p w:rsidR="00EB11B9" w:rsidRPr="00183850" w:rsidRDefault="00183850">
      <w:pPr>
        <w:spacing w:before="92"/>
        <w:ind w:left="112" w:right="119"/>
        <w:jc w:val="both"/>
        <w:rPr>
          <w:rFonts w:ascii="Tahoma" w:hAnsi="Tahoma" w:cs="Tahoma"/>
          <w:b/>
          <w:sz w:val="20"/>
          <w:szCs w:val="20"/>
        </w:rPr>
      </w:pPr>
      <w:r w:rsidRPr="00183850">
        <w:rPr>
          <w:rFonts w:ascii="Tahoma" w:hAnsi="Tahoma" w:cs="Tahoma"/>
          <w:b/>
          <w:sz w:val="20"/>
          <w:szCs w:val="20"/>
        </w:rPr>
        <w:t>La plus haute juridiction a cassé partiellement un arrêt de la Cour d'appel de Lyon. Elle a donné raison à la CGT et à la</w:t>
      </w:r>
      <w:r w:rsidRPr="00183850">
        <w:rPr>
          <w:rFonts w:ascii="Tahoma" w:hAnsi="Tahoma" w:cs="Tahoma"/>
          <w:b/>
          <w:sz w:val="20"/>
          <w:szCs w:val="20"/>
        </w:rPr>
        <w:t xml:space="preserve"> CFDT qui dénonçaient des salaires inférieurs au minimum légal chez le distributeur.</w:t>
      </w:r>
    </w:p>
    <w:p w:rsidR="00EB11B9" w:rsidRPr="00183850" w:rsidRDefault="00EB11B9">
      <w:pPr>
        <w:pStyle w:val="Corpsdetexte"/>
        <w:rPr>
          <w:rFonts w:ascii="Tahoma" w:hAnsi="Tahoma" w:cs="Tahoma"/>
          <w:b/>
          <w:sz w:val="20"/>
          <w:szCs w:val="20"/>
        </w:rPr>
      </w:pPr>
    </w:p>
    <w:p w:rsidR="00EB11B9" w:rsidRPr="00183850" w:rsidRDefault="00183850">
      <w:pPr>
        <w:pStyle w:val="Corpsdetexte"/>
        <w:ind w:left="112" w:right="111"/>
        <w:jc w:val="both"/>
        <w:rPr>
          <w:rFonts w:ascii="Tahoma" w:hAnsi="Tahoma" w:cs="Tahoma"/>
          <w:sz w:val="20"/>
          <w:szCs w:val="20"/>
        </w:rPr>
      </w:pPr>
      <w:r w:rsidRPr="00183850">
        <w:rPr>
          <w:rFonts w:ascii="Tahoma" w:hAnsi="Tahoma" w:cs="Tahoma"/>
          <w:sz w:val="20"/>
          <w:szCs w:val="20"/>
        </w:rPr>
        <w:t>La décision n'est pas anodine. Après plusieurs années de procédure, la Cour de cassation vient, dans deux arrêts, de donner raison à la CGT et à la CFDT qui accusaient Ca</w:t>
      </w:r>
      <w:r w:rsidRPr="00183850">
        <w:rPr>
          <w:rFonts w:ascii="Tahoma" w:hAnsi="Tahoma" w:cs="Tahoma"/>
          <w:sz w:val="20"/>
          <w:szCs w:val="20"/>
        </w:rPr>
        <w:t>rrefour de pratiquer des salaires inférieurs au SMIC. Elle a en effe</w:t>
      </w:r>
      <w:r>
        <w:rPr>
          <w:rFonts w:ascii="Tahoma" w:hAnsi="Tahoma" w:cs="Tahoma"/>
          <w:sz w:val="20"/>
          <w:szCs w:val="20"/>
        </w:rPr>
        <w:t xml:space="preserve">t cassé partiellement un arrêt </w:t>
      </w:r>
      <w:r w:rsidRPr="00183850">
        <w:rPr>
          <w:rFonts w:ascii="Tahoma" w:hAnsi="Tahoma" w:cs="Tahoma"/>
          <w:sz w:val="20"/>
          <w:szCs w:val="20"/>
        </w:rPr>
        <w:t>de la Cour d'appel de Lyon du 1er juin 2010, qui avait débouté les syndicats de leurs demandes. Le dossier a été renvoyé devant la cour d'appel de Dijon pou</w:t>
      </w:r>
      <w:r w:rsidRPr="00183850">
        <w:rPr>
          <w:rFonts w:ascii="Tahoma" w:hAnsi="Tahoma" w:cs="Tahoma"/>
          <w:sz w:val="20"/>
          <w:szCs w:val="20"/>
        </w:rPr>
        <w:t>r le volet concernant l'indemnisation des</w:t>
      </w:r>
      <w:r w:rsidRPr="00183850">
        <w:rPr>
          <w:rFonts w:ascii="Tahoma" w:hAnsi="Tahoma" w:cs="Tahoma"/>
          <w:spacing w:val="-1"/>
          <w:sz w:val="20"/>
          <w:szCs w:val="20"/>
        </w:rPr>
        <w:t xml:space="preserve"> </w:t>
      </w:r>
      <w:r w:rsidRPr="00183850">
        <w:rPr>
          <w:rFonts w:ascii="Tahoma" w:hAnsi="Tahoma" w:cs="Tahoma"/>
          <w:sz w:val="20"/>
          <w:szCs w:val="20"/>
        </w:rPr>
        <w:t>salariés.</w:t>
      </w:r>
    </w:p>
    <w:p w:rsidR="00EB11B9" w:rsidRPr="00183850" w:rsidRDefault="00EB11B9">
      <w:pPr>
        <w:pStyle w:val="Corpsdetexte"/>
        <w:spacing w:before="1"/>
        <w:rPr>
          <w:rFonts w:ascii="Tahoma" w:hAnsi="Tahoma" w:cs="Tahoma"/>
          <w:sz w:val="20"/>
          <w:szCs w:val="20"/>
        </w:rPr>
      </w:pPr>
    </w:p>
    <w:p w:rsidR="00EB11B9" w:rsidRPr="00183850" w:rsidRDefault="00183850">
      <w:pPr>
        <w:pStyle w:val="Corpsdetexte"/>
        <w:ind w:left="112" w:right="120"/>
        <w:jc w:val="both"/>
        <w:rPr>
          <w:rFonts w:ascii="Tahoma" w:hAnsi="Tahoma" w:cs="Tahoma"/>
          <w:sz w:val="20"/>
          <w:szCs w:val="20"/>
        </w:rPr>
      </w:pPr>
      <w:r w:rsidRPr="00183850">
        <w:rPr>
          <w:rFonts w:ascii="Tahoma" w:hAnsi="Tahoma" w:cs="Tahoma"/>
          <w:sz w:val="20"/>
          <w:szCs w:val="20"/>
        </w:rPr>
        <w:t>Les faits dénoncés par la CGT et la CFDT concernent 429 salariés de deux magasins Carrefour basés dans le Rhône, à Givors et Ecully. En première instance, en 2008, le distributeur avait été condamné à un</w:t>
      </w:r>
      <w:r w:rsidRPr="00183850">
        <w:rPr>
          <w:rFonts w:ascii="Tahoma" w:hAnsi="Tahoma" w:cs="Tahoma"/>
          <w:sz w:val="20"/>
          <w:szCs w:val="20"/>
        </w:rPr>
        <w:t>e amende cumulée de 1,287 million d'euros.</w:t>
      </w:r>
    </w:p>
    <w:p w:rsidR="00EB11B9" w:rsidRPr="00183850" w:rsidRDefault="00EB11B9">
      <w:pPr>
        <w:pStyle w:val="Corpsdetexte"/>
        <w:rPr>
          <w:rFonts w:ascii="Tahoma" w:hAnsi="Tahoma" w:cs="Tahoma"/>
          <w:sz w:val="20"/>
          <w:szCs w:val="20"/>
        </w:rPr>
      </w:pPr>
    </w:p>
    <w:p w:rsidR="00EB11B9" w:rsidRPr="00183850" w:rsidRDefault="00183850">
      <w:pPr>
        <w:pStyle w:val="Corpsdetexte"/>
        <w:ind w:left="112" w:right="113"/>
        <w:jc w:val="both"/>
        <w:rPr>
          <w:rFonts w:ascii="Tahoma" w:hAnsi="Tahoma" w:cs="Tahoma"/>
          <w:sz w:val="20"/>
          <w:szCs w:val="20"/>
        </w:rPr>
      </w:pPr>
      <w:r w:rsidRPr="00183850">
        <w:rPr>
          <w:rFonts w:ascii="Tahoma" w:hAnsi="Tahoma" w:cs="Tahoma"/>
          <w:sz w:val="20"/>
          <w:szCs w:val="20"/>
        </w:rPr>
        <w:t>La CGT et la CFDT reprochaient à Carrefour d'inclure le «</w:t>
      </w:r>
      <w:r>
        <w:rPr>
          <w:rFonts w:ascii="Tahoma" w:hAnsi="Tahoma" w:cs="Tahoma"/>
          <w:sz w:val="20"/>
          <w:szCs w:val="20"/>
        </w:rPr>
        <w:t xml:space="preserve"> </w:t>
      </w:r>
      <w:r w:rsidRPr="00183850">
        <w:rPr>
          <w:rFonts w:ascii="Tahoma" w:hAnsi="Tahoma" w:cs="Tahoma"/>
          <w:sz w:val="20"/>
          <w:szCs w:val="20"/>
        </w:rPr>
        <w:t>forfait pause</w:t>
      </w:r>
      <w:r>
        <w:rPr>
          <w:rFonts w:ascii="Tahoma" w:hAnsi="Tahoma" w:cs="Tahoma"/>
          <w:sz w:val="20"/>
          <w:szCs w:val="20"/>
        </w:rPr>
        <w:t xml:space="preserve"> </w:t>
      </w:r>
      <w:r w:rsidRPr="00183850">
        <w:rPr>
          <w:rFonts w:ascii="Tahoma" w:hAnsi="Tahoma" w:cs="Tahoma"/>
          <w:sz w:val="20"/>
          <w:szCs w:val="20"/>
        </w:rPr>
        <w:t>» dans le calcul du salaire de base de ses salariés. Une pratique à laquelle le distributeur a mis fin au 1</w:t>
      </w:r>
      <w:r w:rsidRPr="00183850">
        <w:rPr>
          <w:rFonts w:ascii="Tahoma" w:hAnsi="Tahoma" w:cs="Tahoma"/>
          <w:sz w:val="20"/>
          <w:szCs w:val="20"/>
          <w:vertAlign w:val="superscript"/>
        </w:rPr>
        <w:t>er</w:t>
      </w:r>
      <w:r w:rsidRPr="00183850">
        <w:rPr>
          <w:rFonts w:ascii="Tahoma" w:hAnsi="Tahoma" w:cs="Tahoma"/>
          <w:sz w:val="20"/>
          <w:szCs w:val="20"/>
        </w:rPr>
        <w:t xml:space="preserve"> janvier 2009, après la signature</w:t>
      </w:r>
      <w:r w:rsidRPr="00183850">
        <w:rPr>
          <w:rFonts w:ascii="Tahoma" w:hAnsi="Tahoma" w:cs="Tahoma"/>
          <w:sz w:val="20"/>
          <w:szCs w:val="20"/>
        </w:rPr>
        <w:t xml:space="preserve"> d'un accord d'entreprise. «</w:t>
      </w:r>
      <w:r>
        <w:rPr>
          <w:rFonts w:ascii="Tahoma" w:hAnsi="Tahoma" w:cs="Tahoma"/>
          <w:sz w:val="20"/>
          <w:szCs w:val="20"/>
        </w:rPr>
        <w:t xml:space="preserve"> </w:t>
      </w:r>
      <w:r w:rsidRPr="00183850">
        <w:rPr>
          <w:rFonts w:ascii="Tahoma" w:hAnsi="Tahoma" w:cs="Tahoma"/>
          <w:sz w:val="20"/>
          <w:szCs w:val="20"/>
        </w:rPr>
        <w:t>A ce moment-là</w:t>
      </w:r>
      <w:r w:rsidRPr="00183850">
        <w:rPr>
          <w:rFonts w:ascii="Tahoma" w:hAnsi="Tahoma" w:cs="Tahoma"/>
          <w:sz w:val="20"/>
          <w:szCs w:val="20"/>
        </w:rPr>
        <w:t xml:space="preserve">, la direction a reconnu que nous avions raison, explique Serge </w:t>
      </w:r>
      <w:proofErr w:type="spellStart"/>
      <w:r w:rsidRPr="00183850">
        <w:rPr>
          <w:rFonts w:ascii="Tahoma" w:hAnsi="Tahoma" w:cs="Tahoma"/>
          <w:sz w:val="20"/>
          <w:szCs w:val="20"/>
        </w:rPr>
        <w:t>Corfa</w:t>
      </w:r>
      <w:proofErr w:type="spellEnd"/>
      <w:r w:rsidRPr="00183850">
        <w:rPr>
          <w:rFonts w:ascii="Tahoma" w:hAnsi="Tahoma" w:cs="Tahoma"/>
          <w:sz w:val="20"/>
          <w:szCs w:val="20"/>
        </w:rPr>
        <w:t>, délégué central CFDT, mais le passé n'est pas réglé</w:t>
      </w:r>
      <w:r>
        <w:rPr>
          <w:rFonts w:ascii="Tahoma" w:hAnsi="Tahoma" w:cs="Tahoma"/>
          <w:sz w:val="20"/>
          <w:szCs w:val="20"/>
        </w:rPr>
        <w:t xml:space="preserve"> </w:t>
      </w:r>
      <w:r w:rsidRPr="00183850">
        <w:rPr>
          <w:rFonts w:ascii="Tahoma" w:hAnsi="Tahoma" w:cs="Tahoma"/>
          <w:sz w:val="20"/>
          <w:szCs w:val="20"/>
        </w:rPr>
        <w:t>».</w:t>
      </w:r>
    </w:p>
    <w:p w:rsidR="00EB11B9" w:rsidRPr="00183850" w:rsidRDefault="00EB11B9">
      <w:pPr>
        <w:pStyle w:val="Corpsdetexte"/>
        <w:rPr>
          <w:rFonts w:ascii="Tahoma" w:hAnsi="Tahoma" w:cs="Tahoma"/>
          <w:sz w:val="20"/>
          <w:szCs w:val="20"/>
        </w:rPr>
      </w:pPr>
    </w:p>
    <w:p w:rsidR="00EB11B9" w:rsidRPr="00183850" w:rsidRDefault="00183850">
      <w:pPr>
        <w:pStyle w:val="Corpsdetexte"/>
        <w:ind w:left="112"/>
        <w:jc w:val="both"/>
        <w:rPr>
          <w:rFonts w:ascii="Tahoma" w:hAnsi="Tahoma" w:cs="Tahoma"/>
          <w:sz w:val="20"/>
          <w:szCs w:val="20"/>
        </w:rPr>
      </w:pPr>
      <w:r w:rsidRPr="00183850">
        <w:rPr>
          <w:rFonts w:ascii="Tahoma" w:hAnsi="Tahoma" w:cs="Tahoma"/>
          <w:sz w:val="20"/>
          <w:szCs w:val="20"/>
        </w:rPr>
        <w:t>De nombreux contentieux en cours</w:t>
      </w:r>
    </w:p>
    <w:p w:rsidR="00EB11B9" w:rsidRPr="00183850" w:rsidRDefault="00183850">
      <w:pPr>
        <w:pStyle w:val="Corpsdetexte"/>
        <w:spacing w:before="1"/>
        <w:ind w:left="112" w:right="116"/>
        <w:jc w:val="both"/>
        <w:rPr>
          <w:rFonts w:ascii="Tahoma" w:hAnsi="Tahoma" w:cs="Tahoma"/>
          <w:sz w:val="20"/>
          <w:szCs w:val="20"/>
        </w:rPr>
      </w:pPr>
      <w:r w:rsidRPr="00183850">
        <w:rPr>
          <w:rFonts w:ascii="Tahoma" w:hAnsi="Tahoma" w:cs="Tahoma"/>
          <w:sz w:val="20"/>
          <w:szCs w:val="20"/>
        </w:rPr>
        <w:t>De fait, des dizaines d'autres actions ont été intentées aux prud'hommes et devant les tribunaux. «</w:t>
      </w:r>
      <w:r>
        <w:rPr>
          <w:rFonts w:ascii="Tahoma" w:hAnsi="Tahoma" w:cs="Tahoma"/>
          <w:sz w:val="20"/>
          <w:szCs w:val="20"/>
        </w:rPr>
        <w:t xml:space="preserve"> </w:t>
      </w:r>
      <w:r w:rsidRPr="00183850">
        <w:rPr>
          <w:rFonts w:ascii="Tahoma" w:hAnsi="Tahoma" w:cs="Tahoma"/>
          <w:sz w:val="20"/>
          <w:szCs w:val="20"/>
        </w:rPr>
        <w:t>Cet arrêt donne le "la" à tous les contentieux en cours</w:t>
      </w:r>
      <w:r>
        <w:rPr>
          <w:rFonts w:ascii="Tahoma" w:hAnsi="Tahoma" w:cs="Tahoma"/>
          <w:sz w:val="20"/>
          <w:szCs w:val="20"/>
        </w:rPr>
        <w:t xml:space="preserve"> </w:t>
      </w:r>
      <w:r w:rsidRPr="00183850">
        <w:rPr>
          <w:rFonts w:ascii="Tahoma" w:hAnsi="Tahoma" w:cs="Tahoma"/>
          <w:sz w:val="20"/>
          <w:szCs w:val="20"/>
        </w:rPr>
        <w:t>», dont aucun n'est encore arrivé en cassation, s'est félicité Me François Dumoulin, avocat de la CGT,</w:t>
      </w:r>
      <w:r w:rsidRPr="00183850">
        <w:rPr>
          <w:rFonts w:ascii="Tahoma" w:hAnsi="Tahoma" w:cs="Tahoma"/>
          <w:sz w:val="20"/>
          <w:szCs w:val="20"/>
        </w:rPr>
        <w:t xml:space="preserve"> auprès de l'AFP.</w:t>
      </w:r>
    </w:p>
    <w:p w:rsidR="00EB11B9" w:rsidRPr="00183850" w:rsidRDefault="00EB11B9">
      <w:pPr>
        <w:pStyle w:val="Corpsdetexte"/>
        <w:rPr>
          <w:rFonts w:ascii="Tahoma" w:hAnsi="Tahoma" w:cs="Tahoma"/>
          <w:sz w:val="20"/>
          <w:szCs w:val="20"/>
        </w:rPr>
      </w:pPr>
    </w:p>
    <w:p w:rsidR="00EB11B9" w:rsidRPr="00183850" w:rsidRDefault="00183850">
      <w:pPr>
        <w:pStyle w:val="Corpsdetexte"/>
        <w:ind w:left="112" w:right="116"/>
        <w:jc w:val="both"/>
        <w:rPr>
          <w:rFonts w:ascii="Tahoma" w:hAnsi="Tahoma" w:cs="Tahoma"/>
          <w:sz w:val="20"/>
          <w:szCs w:val="20"/>
        </w:rPr>
      </w:pPr>
      <w:r w:rsidRPr="00183850">
        <w:rPr>
          <w:rFonts w:ascii="Tahoma" w:hAnsi="Tahoma" w:cs="Tahoma"/>
          <w:sz w:val="20"/>
          <w:szCs w:val="20"/>
        </w:rPr>
        <w:t>Dans les hypermarchés français de Carrefour, 30.000 salariés auraient ainsi été lésés, même si tous n'ont pas porté plainte. Si le groupe devait régulariser leur situation à tous, il aurait à débourser plus de 20 millions d'euros, estime</w:t>
      </w:r>
      <w:r w:rsidRPr="00183850">
        <w:rPr>
          <w:rFonts w:ascii="Tahoma" w:hAnsi="Tahoma" w:cs="Tahoma"/>
          <w:sz w:val="20"/>
          <w:szCs w:val="20"/>
        </w:rPr>
        <w:t xml:space="preserve"> la CFDT. Et, souligne Serge </w:t>
      </w:r>
      <w:proofErr w:type="spellStart"/>
      <w:r w:rsidRPr="00183850">
        <w:rPr>
          <w:rFonts w:ascii="Tahoma" w:hAnsi="Tahoma" w:cs="Tahoma"/>
          <w:sz w:val="20"/>
          <w:szCs w:val="20"/>
        </w:rPr>
        <w:t>Corfa</w:t>
      </w:r>
      <w:proofErr w:type="spellEnd"/>
      <w:r w:rsidRPr="00183850">
        <w:rPr>
          <w:rFonts w:ascii="Tahoma" w:hAnsi="Tahoma" w:cs="Tahoma"/>
          <w:sz w:val="20"/>
          <w:szCs w:val="20"/>
        </w:rPr>
        <w:t>,</w:t>
      </w:r>
    </w:p>
    <w:p w:rsidR="00EB11B9" w:rsidRPr="00183850" w:rsidRDefault="00183850">
      <w:pPr>
        <w:pStyle w:val="Corpsdetexte"/>
        <w:ind w:left="112"/>
        <w:jc w:val="both"/>
        <w:rPr>
          <w:rFonts w:ascii="Tahoma" w:hAnsi="Tahoma" w:cs="Tahoma"/>
          <w:sz w:val="20"/>
          <w:szCs w:val="20"/>
        </w:rPr>
      </w:pPr>
      <w:r w:rsidRPr="00183850">
        <w:rPr>
          <w:rFonts w:ascii="Tahoma" w:hAnsi="Tahoma" w:cs="Tahoma"/>
          <w:sz w:val="20"/>
          <w:szCs w:val="20"/>
        </w:rPr>
        <w:t>«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83850">
        <w:rPr>
          <w:rFonts w:ascii="Tahoma" w:hAnsi="Tahoma" w:cs="Tahoma"/>
          <w:sz w:val="20"/>
          <w:szCs w:val="20"/>
        </w:rPr>
        <w:t>toute</w:t>
      </w:r>
      <w:proofErr w:type="gramEnd"/>
      <w:r w:rsidRPr="00183850">
        <w:rPr>
          <w:rFonts w:ascii="Tahoma" w:hAnsi="Tahoma" w:cs="Tahoma"/>
          <w:sz w:val="20"/>
          <w:szCs w:val="20"/>
        </w:rPr>
        <w:t xml:space="preserve"> la distribution est concernée</w:t>
      </w:r>
      <w:r>
        <w:rPr>
          <w:rFonts w:ascii="Tahoma" w:hAnsi="Tahoma" w:cs="Tahoma"/>
          <w:sz w:val="20"/>
          <w:szCs w:val="20"/>
        </w:rPr>
        <w:t xml:space="preserve"> </w:t>
      </w:r>
      <w:r w:rsidRPr="00183850">
        <w:rPr>
          <w:rFonts w:ascii="Tahoma" w:hAnsi="Tahoma" w:cs="Tahoma"/>
          <w:sz w:val="20"/>
          <w:szCs w:val="20"/>
        </w:rPr>
        <w:t>».</w:t>
      </w:r>
    </w:p>
    <w:p w:rsidR="00EB11B9" w:rsidRPr="00183850" w:rsidRDefault="00EB11B9">
      <w:pPr>
        <w:pStyle w:val="Corpsdetexte"/>
        <w:rPr>
          <w:rFonts w:ascii="Tahoma" w:hAnsi="Tahoma" w:cs="Tahoma"/>
          <w:sz w:val="20"/>
          <w:szCs w:val="20"/>
        </w:rPr>
      </w:pPr>
    </w:p>
    <w:p w:rsidR="00EB11B9" w:rsidRPr="00183850" w:rsidRDefault="00183850">
      <w:pPr>
        <w:pStyle w:val="Corpsdetexte"/>
        <w:ind w:left="112" w:right="113"/>
        <w:jc w:val="both"/>
        <w:rPr>
          <w:rFonts w:ascii="Tahoma" w:hAnsi="Tahoma" w:cs="Tahoma"/>
          <w:sz w:val="20"/>
          <w:szCs w:val="20"/>
        </w:rPr>
      </w:pPr>
      <w:r w:rsidRPr="00183850">
        <w:rPr>
          <w:rFonts w:ascii="Tahoma" w:hAnsi="Tahoma" w:cs="Tahoma"/>
          <w:sz w:val="20"/>
          <w:szCs w:val="20"/>
        </w:rPr>
        <w:t>La CGT s'est également félicitée de cette décision. «</w:t>
      </w:r>
      <w:r>
        <w:rPr>
          <w:rFonts w:ascii="Tahoma" w:hAnsi="Tahoma" w:cs="Tahoma"/>
          <w:sz w:val="20"/>
          <w:szCs w:val="20"/>
        </w:rPr>
        <w:t xml:space="preserve"> </w:t>
      </w:r>
      <w:r w:rsidRPr="00183850">
        <w:rPr>
          <w:rFonts w:ascii="Tahoma" w:hAnsi="Tahoma" w:cs="Tahoma"/>
          <w:sz w:val="20"/>
          <w:szCs w:val="20"/>
        </w:rPr>
        <w:t>Enfin, un poids lourd de la grande distribution condamné et pour cause</w:t>
      </w:r>
      <w:r>
        <w:rPr>
          <w:rFonts w:ascii="Tahoma" w:hAnsi="Tahoma" w:cs="Tahoma"/>
          <w:sz w:val="20"/>
          <w:szCs w:val="20"/>
        </w:rPr>
        <w:t xml:space="preserve"> </w:t>
      </w:r>
      <w:r w:rsidRPr="00183850">
        <w:rPr>
          <w:rFonts w:ascii="Tahoma" w:hAnsi="Tahoma" w:cs="Tahoma"/>
          <w:sz w:val="20"/>
          <w:szCs w:val="20"/>
        </w:rPr>
        <w:t>!</w:t>
      </w:r>
      <w:r>
        <w:rPr>
          <w:rFonts w:ascii="Tahoma" w:hAnsi="Tahoma" w:cs="Tahoma"/>
          <w:sz w:val="20"/>
          <w:szCs w:val="20"/>
        </w:rPr>
        <w:t xml:space="preserve"> </w:t>
      </w:r>
      <w:r w:rsidRPr="00183850">
        <w:rPr>
          <w:rFonts w:ascii="Tahoma" w:hAnsi="Tahoma" w:cs="Tahoma"/>
          <w:sz w:val="20"/>
          <w:szCs w:val="20"/>
        </w:rPr>
        <w:t>», a-t-elle déclaré.</w:t>
      </w:r>
    </w:p>
    <w:p w:rsidR="00EB11B9" w:rsidRPr="00183850" w:rsidRDefault="00EB11B9">
      <w:pPr>
        <w:pStyle w:val="Corpsdetexte"/>
        <w:rPr>
          <w:rFonts w:ascii="Tahoma" w:hAnsi="Tahoma" w:cs="Tahoma"/>
          <w:sz w:val="20"/>
          <w:szCs w:val="20"/>
        </w:rPr>
      </w:pPr>
    </w:p>
    <w:p w:rsidR="00EB11B9" w:rsidRPr="00183850" w:rsidRDefault="00183850" w:rsidP="00183850">
      <w:pPr>
        <w:pStyle w:val="Corpsdetexte"/>
        <w:ind w:left="112" w:right="110"/>
        <w:jc w:val="both"/>
        <w:rPr>
          <w:rFonts w:ascii="Tahoma" w:hAnsi="Tahoma" w:cs="Tahoma"/>
          <w:sz w:val="20"/>
          <w:szCs w:val="20"/>
        </w:rPr>
      </w:pPr>
      <w:r w:rsidRPr="00183850">
        <w:rPr>
          <w:rFonts w:ascii="Tahoma" w:hAnsi="Tahoma" w:cs="Tahoma"/>
          <w:sz w:val="20"/>
          <w:szCs w:val="20"/>
        </w:rPr>
        <w:t>Dans un communiqué, Carrefour indi</w:t>
      </w:r>
      <w:r w:rsidRPr="00183850">
        <w:rPr>
          <w:rFonts w:ascii="Tahoma" w:hAnsi="Tahoma" w:cs="Tahoma"/>
          <w:sz w:val="20"/>
          <w:szCs w:val="20"/>
        </w:rPr>
        <w:t>que de son côté avoir «</w:t>
      </w:r>
      <w:r>
        <w:rPr>
          <w:rFonts w:ascii="Tahoma" w:hAnsi="Tahoma" w:cs="Tahoma"/>
          <w:sz w:val="20"/>
          <w:szCs w:val="20"/>
        </w:rPr>
        <w:t xml:space="preserve"> </w:t>
      </w:r>
      <w:r w:rsidRPr="00183850">
        <w:rPr>
          <w:rFonts w:ascii="Tahoma" w:hAnsi="Tahoma" w:cs="Tahoma"/>
          <w:sz w:val="20"/>
          <w:szCs w:val="20"/>
        </w:rPr>
        <w:t>pris acte</w:t>
      </w:r>
      <w:r>
        <w:rPr>
          <w:rFonts w:ascii="Tahoma" w:hAnsi="Tahoma" w:cs="Tahoma"/>
          <w:sz w:val="20"/>
          <w:szCs w:val="20"/>
        </w:rPr>
        <w:t xml:space="preserve"> </w:t>
      </w:r>
      <w:r w:rsidRPr="00183850">
        <w:rPr>
          <w:rFonts w:ascii="Tahoma" w:hAnsi="Tahoma" w:cs="Tahoma"/>
          <w:sz w:val="20"/>
          <w:szCs w:val="20"/>
        </w:rPr>
        <w:t>» de l'arrêt et affirme qu'il compte «</w:t>
      </w:r>
      <w:r>
        <w:rPr>
          <w:rFonts w:ascii="Tahoma" w:hAnsi="Tahoma" w:cs="Tahoma"/>
          <w:sz w:val="20"/>
          <w:szCs w:val="20"/>
        </w:rPr>
        <w:t xml:space="preserve"> </w:t>
      </w:r>
      <w:r w:rsidRPr="00183850">
        <w:rPr>
          <w:rFonts w:ascii="Tahoma" w:hAnsi="Tahoma" w:cs="Tahoma"/>
          <w:sz w:val="20"/>
          <w:szCs w:val="20"/>
        </w:rPr>
        <w:t>l'examiner avec attention</w:t>
      </w:r>
      <w:r>
        <w:rPr>
          <w:rFonts w:ascii="Tahoma" w:hAnsi="Tahoma" w:cs="Tahoma"/>
          <w:sz w:val="20"/>
          <w:szCs w:val="20"/>
        </w:rPr>
        <w:t xml:space="preserve"> </w:t>
      </w:r>
      <w:r w:rsidRPr="00183850">
        <w:rPr>
          <w:rFonts w:ascii="Tahoma" w:hAnsi="Tahoma" w:cs="Tahoma"/>
          <w:sz w:val="20"/>
          <w:szCs w:val="20"/>
        </w:rPr>
        <w:t>». Le groupe souligne également que, sur l'année,</w:t>
      </w:r>
      <w:r>
        <w:rPr>
          <w:rFonts w:ascii="Tahoma" w:hAnsi="Tahoma" w:cs="Tahoma"/>
          <w:sz w:val="20"/>
          <w:szCs w:val="20"/>
        </w:rPr>
        <w:t xml:space="preserve"> </w:t>
      </w:r>
      <w:r w:rsidRPr="00183850">
        <w:rPr>
          <w:rFonts w:ascii="Tahoma" w:hAnsi="Tahoma" w:cs="Tahoma"/>
          <w:sz w:val="20"/>
          <w:szCs w:val="20"/>
        </w:rPr>
        <w:t>«</w:t>
      </w:r>
      <w:r>
        <w:rPr>
          <w:rFonts w:ascii="Tahoma" w:hAnsi="Tahoma" w:cs="Tahoma"/>
          <w:sz w:val="20"/>
          <w:szCs w:val="20"/>
        </w:rPr>
        <w:t xml:space="preserve"> </w:t>
      </w:r>
      <w:r w:rsidRPr="00183850">
        <w:rPr>
          <w:rFonts w:ascii="Tahoma" w:hAnsi="Tahoma" w:cs="Tahoma"/>
          <w:sz w:val="20"/>
          <w:szCs w:val="20"/>
        </w:rPr>
        <w:t>l'ensemble de ses salariés perçoit une rémunération supérieure au SMIC</w:t>
      </w:r>
      <w:r>
        <w:rPr>
          <w:rFonts w:ascii="Tahoma" w:hAnsi="Tahoma" w:cs="Tahoma"/>
          <w:sz w:val="20"/>
          <w:szCs w:val="20"/>
        </w:rPr>
        <w:t xml:space="preserve"> </w:t>
      </w:r>
      <w:r w:rsidRPr="00183850">
        <w:rPr>
          <w:rFonts w:ascii="Tahoma" w:hAnsi="Tahoma" w:cs="Tahoma"/>
          <w:sz w:val="20"/>
          <w:szCs w:val="20"/>
        </w:rPr>
        <w:t xml:space="preserve">». A titre d'exemple, il indique qu'une </w:t>
      </w:r>
      <w:r w:rsidRPr="00183850">
        <w:rPr>
          <w:rFonts w:ascii="Tahoma" w:hAnsi="Tahoma" w:cs="Tahoma"/>
          <w:sz w:val="20"/>
          <w:szCs w:val="20"/>
        </w:rPr>
        <w:t>caissière de supermarché est payée en moyenne 1.612 euros par mois, soit 18% de plus que le salaire minimum, et qu'elle bénéficie en outre d'autres avantages (participation, intéressement, mutuelle, et remise de 7% sur ses achats chez Carrefour).</w:t>
      </w:r>
    </w:p>
    <w:p w:rsidR="00EB11B9" w:rsidRPr="00183850" w:rsidRDefault="00EB11B9">
      <w:pPr>
        <w:pStyle w:val="Corpsdetexte"/>
        <w:spacing w:before="11"/>
        <w:rPr>
          <w:rFonts w:ascii="Tahoma" w:hAnsi="Tahoma" w:cs="Tahoma"/>
          <w:sz w:val="20"/>
          <w:szCs w:val="20"/>
        </w:rPr>
      </w:pPr>
    </w:p>
    <w:p w:rsidR="00EB11B9" w:rsidRPr="00183850" w:rsidRDefault="00183850">
      <w:pPr>
        <w:ind w:right="110"/>
        <w:jc w:val="right"/>
        <w:rPr>
          <w:rFonts w:ascii="Tahoma" w:hAnsi="Tahoma" w:cs="Tahoma"/>
          <w:b/>
          <w:i/>
          <w:sz w:val="20"/>
          <w:szCs w:val="20"/>
        </w:rPr>
      </w:pPr>
      <w:r w:rsidRPr="00183850">
        <w:rPr>
          <w:rFonts w:ascii="Tahoma" w:hAnsi="Tahoma" w:cs="Tahoma"/>
          <w:b/>
          <w:i/>
          <w:sz w:val="20"/>
          <w:szCs w:val="20"/>
        </w:rPr>
        <w:t>LES ECHO</w:t>
      </w:r>
      <w:r w:rsidRPr="00183850">
        <w:rPr>
          <w:rFonts w:ascii="Tahoma" w:hAnsi="Tahoma" w:cs="Tahoma"/>
          <w:b/>
          <w:i/>
          <w:sz w:val="20"/>
          <w:szCs w:val="20"/>
        </w:rPr>
        <w:t>S</w:t>
      </w:r>
    </w:p>
    <w:sectPr w:rsidR="00EB11B9" w:rsidRPr="00183850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30B74"/>
    <w:multiLevelType w:val="hybridMultilevel"/>
    <w:tmpl w:val="49E8A9B6"/>
    <w:lvl w:ilvl="0" w:tplc="48D46384">
      <w:start w:val="1"/>
      <w:numFmt w:val="decimal"/>
      <w:lvlText w:val="%1."/>
      <w:lvlJc w:val="left"/>
      <w:pPr>
        <w:ind w:left="905" w:hanging="432"/>
        <w:jc w:val="left"/>
      </w:pPr>
      <w:rPr>
        <w:rFonts w:ascii="Tahoma" w:eastAsia="Arial" w:hAnsi="Tahoma" w:cs="Tahoma" w:hint="default"/>
        <w:spacing w:val="-3"/>
        <w:w w:val="99"/>
        <w:sz w:val="20"/>
        <w:szCs w:val="20"/>
        <w:lang w:val="fr-FR" w:eastAsia="fr-FR" w:bidi="fr-FR"/>
      </w:rPr>
    </w:lvl>
    <w:lvl w:ilvl="1" w:tplc="7250F50E">
      <w:numFmt w:val="bullet"/>
      <w:lvlText w:val="•"/>
      <w:lvlJc w:val="left"/>
      <w:pPr>
        <w:ind w:left="1796" w:hanging="432"/>
      </w:pPr>
      <w:rPr>
        <w:rFonts w:hint="default"/>
        <w:lang w:val="fr-FR" w:eastAsia="fr-FR" w:bidi="fr-FR"/>
      </w:rPr>
    </w:lvl>
    <w:lvl w:ilvl="2" w:tplc="B50C3830">
      <w:numFmt w:val="bullet"/>
      <w:lvlText w:val="•"/>
      <w:lvlJc w:val="left"/>
      <w:pPr>
        <w:ind w:left="2693" w:hanging="432"/>
      </w:pPr>
      <w:rPr>
        <w:rFonts w:hint="default"/>
        <w:lang w:val="fr-FR" w:eastAsia="fr-FR" w:bidi="fr-FR"/>
      </w:rPr>
    </w:lvl>
    <w:lvl w:ilvl="3" w:tplc="16D2EA04">
      <w:numFmt w:val="bullet"/>
      <w:lvlText w:val="•"/>
      <w:lvlJc w:val="left"/>
      <w:pPr>
        <w:ind w:left="3589" w:hanging="432"/>
      </w:pPr>
      <w:rPr>
        <w:rFonts w:hint="default"/>
        <w:lang w:val="fr-FR" w:eastAsia="fr-FR" w:bidi="fr-FR"/>
      </w:rPr>
    </w:lvl>
    <w:lvl w:ilvl="4" w:tplc="33E42170">
      <w:numFmt w:val="bullet"/>
      <w:lvlText w:val="•"/>
      <w:lvlJc w:val="left"/>
      <w:pPr>
        <w:ind w:left="4486" w:hanging="432"/>
      </w:pPr>
      <w:rPr>
        <w:rFonts w:hint="default"/>
        <w:lang w:val="fr-FR" w:eastAsia="fr-FR" w:bidi="fr-FR"/>
      </w:rPr>
    </w:lvl>
    <w:lvl w:ilvl="5" w:tplc="3C5CFA38">
      <w:numFmt w:val="bullet"/>
      <w:lvlText w:val="•"/>
      <w:lvlJc w:val="left"/>
      <w:pPr>
        <w:ind w:left="5383" w:hanging="432"/>
      </w:pPr>
      <w:rPr>
        <w:rFonts w:hint="default"/>
        <w:lang w:val="fr-FR" w:eastAsia="fr-FR" w:bidi="fr-FR"/>
      </w:rPr>
    </w:lvl>
    <w:lvl w:ilvl="6" w:tplc="D2F0D9BA">
      <w:numFmt w:val="bullet"/>
      <w:lvlText w:val="•"/>
      <w:lvlJc w:val="left"/>
      <w:pPr>
        <w:ind w:left="6279" w:hanging="432"/>
      </w:pPr>
      <w:rPr>
        <w:rFonts w:hint="default"/>
        <w:lang w:val="fr-FR" w:eastAsia="fr-FR" w:bidi="fr-FR"/>
      </w:rPr>
    </w:lvl>
    <w:lvl w:ilvl="7" w:tplc="32DA2DAC">
      <w:numFmt w:val="bullet"/>
      <w:lvlText w:val="•"/>
      <w:lvlJc w:val="left"/>
      <w:pPr>
        <w:ind w:left="7176" w:hanging="432"/>
      </w:pPr>
      <w:rPr>
        <w:rFonts w:hint="default"/>
        <w:lang w:val="fr-FR" w:eastAsia="fr-FR" w:bidi="fr-FR"/>
      </w:rPr>
    </w:lvl>
    <w:lvl w:ilvl="8" w:tplc="A1DE45CE">
      <w:numFmt w:val="bullet"/>
      <w:lvlText w:val="•"/>
      <w:lvlJc w:val="left"/>
      <w:pPr>
        <w:ind w:left="8073" w:hanging="432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1B9"/>
    <w:rsid w:val="00183850"/>
    <w:rsid w:val="005E3946"/>
    <w:rsid w:val="00E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46C6"/>
  <w15:docId w15:val="{B82E9DBD-F3D5-4C24-AA5E-5C168810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2" w:right="2172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05" w:hanging="432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rsid w:val="005E3946"/>
    <w:pPr>
      <w:widowControl/>
      <w:pBdr>
        <w:bottom w:val="single" w:sz="8" w:space="4" w:color="4F81BD"/>
      </w:pBdr>
      <w:autoSpaceDE/>
      <w:autoSpaceDN/>
      <w:spacing w:before="120" w:after="300"/>
      <w:contextualSpacing/>
      <w:jc w:val="both"/>
    </w:pPr>
    <w:rPr>
      <w:rFonts w:ascii="Cambria" w:eastAsia="Times New Roman" w:hAnsi="Cambria" w:cs="Calibri"/>
      <w:color w:val="17365D"/>
      <w:spacing w:val="5"/>
      <w:kern w:val="28"/>
      <w:sz w:val="52"/>
      <w:szCs w:val="52"/>
      <w:lang w:bidi="ar-SA"/>
    </w:rPr>
  </w:style>
  <w:style w:type="character" w:customStyle="1" w:styleId="TitreCar">
    <w:name w:val="Titre Car"/>
    <w:basedOn w:val="Policepardfaut"/>
    <w:link w:val="Titre"/>
    <w:uiPriority w:val="10"/>
    <w:rsid w:val="005E3946"/>
    <w:rPr>
      <w:rFonts w:ascii="Cambria" w:eastAsia="Times New Roman" w:hAnsi="Cambria" w:cs="Calibri"/>
      <w:color w:val="17365D"/>
      <w:spacing w:val="5"/>
      <w:kern w:val="28"/>
      <w:sz w:val="52"/>
      <w:szCs w:val="5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www.stgcfe.fr - www.stmg.education</cp:lastModifiedBy>
  <cp:revision>2</cp:revision>
  <dcterms:created xsi:type="dcterms:W3CDTF">2018-03-03T22:20:00Z</dcterms:created>
  <dcterms:modified xsi:type="dcterms:W3CDTF">2018-03-03T23:01:00Z</dcterms:modified>
</cp:coreProperties>
</file>